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A7" w:rsidRDefault="00041BA7" w:rsidP="00041BA7">
      <w:pPr>
        <w:rPr>
          <w:rFonts w:ascii="Georgia" w:hAnsi="Georgia"/>
          <w:sz w:val="24"/>
          <w:szCs w:val="24"/>
        </w:rPr>
      </w:pPr>
      <w:bookmarkStart w:id="0" w:name="_GoBack"/>
      <w:bookmarkEnd w:id="0"/>
      <w:r>
        <w:rPr>
          <w:rFonts w:ascii="Georgia" w:hAnsi="Georgia"/>
          <w:sz w:val="24"/>
          <w:szCs w:val="24"/>
        </w:rPr>
        <w:t xml:space="preserve">Dear Parents, </w:t>
      </w:r>
    </w:p>
    <w:p w:rsidR="00041BA7" w:rsidRDefault="00041BA7" w:rsidP="00041BA7">
      <w:pPr>
        <w:rPr>
          <w:rFonts w:ascii="Georgia" w:hAnsi="Georgia"/>
          <w:sz w:val="24"/>
          <w:szCs w:val="24"/>
        </w:rPr>
      </w:pPr>
    </w:p>
    <w:p w:rsidR="00041BA7" w:rsidRDefault="00041BA7" w:rsidP="00041BA7">
      <w:pPr>
        <w:rPr>
          <w:rFonts w:ascii="Georgia" w:hAnsi="Georgia"/>
          <w:sz w:val="24"/>
          <w:szCs w:val="24"/>
        </w:rPr>
      </w:pPr>
      <w:r>
        <w:rPr>
          <w:rFonts w:ascii="Georgia" w:hAnsi="Georgia"/>
          <w:sz w:val="24"/>
          <w:szCs w:val="24"/>
        </w:rPr>
        <w:t xml:space="preserve">Please read the below about our Read-In we will be having this </w:t>
      </w:r>
      <w:r w:rsidR="00F03037">
        <w:rPr>
          <w:rFonts w:ascii="Georgia" w:hAnsi="Georgia"/>
          <w:sz w:val="24"/>
          <w:szCs w:val="24"/>
        </w:rPr>
        <w:t>Friday</w:t>
      </w:r>
      <w:r>
        <w:rPr>
          <w:rFonts w:ascii="Georgia" w:hAnsi="Georgia"/>
          <w:sz w:val="24"/>
          <w:szCs w:val="24"/>
        </w:rPr>
        <w:t>, 09/2</w:t>
      </w:r>
      <w:r w:rsidR="00F03037">
        <w:rPr>
          <w:rFonts w:ascii="Georgia" w:hAnsi="Georgia"/>
          <w:sz w:val="24"/>
          <w:szCs w:val="24"/>
        </w:rPr>
        <w:t>1</w:t>
      </w:r>
      <w:r>
        <w:rPr>
          <w:rFonts w:ascii="Georgia" w:hAnsi="Georgia"/>
          <w:sz w:val="24"/>
          <w:szCs w:val="24"/>
        </w:rPr>
        <w:t>.  Please let me know if you have any questions!  Thank you!</w:t>
      </w:r>
    </w:p>
    <w:p w:rsidR="00041BA7" w:rsidRDefault="00041BA7" w:rsidP="00041BA7">
      <w:pPr>
        <w:rPr>
          <w:rFonts w:ascii="Georgia" w:hAnsi="Georgia"/>
          <w:sz w:val="24"/>
          <w:szCs w:val="24"/>
        </w:rPr>
      </w:pPr>
    </w:p>
    <w:p w:rsidR="00041BA7" w:rsidRDefault="00041BA7" w:rsidP="00041BA7">
      <w:pPr>
        <w:rPr>
          <w:rFonts w:ascii="Georgia" w:hAnsi="Georgia"/>
          <w:sz w:val="24"/>
          <w:szCs w:val="24"/>
        </w:rPr>
      </w:pPr>
      <w:r>
        <w:rPr>
          <w:rFonts w:ascii="Georgia" w:hAnsi="Georgia"/>
          <w:sz w:val="24"/>
          <w:szCs w:val="24"/>
        </w:rPr>
        <w:t>5</w:t>
      </w:r>
      <w:r>
        <w:rPr>
          <w:rFonts w:ascii="Georgia" w:hAnsi="Georgia"/>
          <w:sz w:val="24"/>
          <w:szCs w:val="24"/>
          <w:vertAlign w:val="superscript"/>
        </w:rPr>
        <w:t>th</w:t>
      </w:r>
      <w:r>
        <w:rPr>
          <w:rFonts w:ascii="Georgia" w:hAnsi="Georgia"/>
          <w:sz w:val="24"/>
          <w:szCs w:val="24"/>
        </w:rPr>
        <w:t xml:space="preserve"> grade Read-In, Friday, September 2</w:t>
      </w:r>
      <w:r w:rsidR="00F03037">
        <w:rPr>
          <w:rFonts w:ascii="Georgia" w:hAnsi="Georgia"/>
          <w:sz w:val="24"/>
          <w:szCs w:val="24"/>
        </w:rPr>
        <w:t>1st</w:t>
      </w:r>
      <w:r>
        <w:rPr>
          <w:rFonts w:ascii="Georgia" w:hAnsi="Georgia"/>
          <w:sz w:val="24"/>
          <w:szCs w:val="24"/>
        </w:rPr>
        <w:t>.</w:t>
      </w:r>
    </w:p>
    <w:p w:rsidR="00041BA7" w:rsidRDefault="00041BA7" w:rsidP="00041BA7">
      <w:pPr>
        <w:rPr>
          <w:rFonts w:ascii="Georgia" w:hAnsi="Georgia"/>
          <w:sz w:val="24"/>
          <w:szCs w:val="24"/>
        </w:rPr>
      </w:pPr>
      <w:r>
        <w:rPr>
          <w:rFonts w:ascii="Georgia" w:hAnsi="Georgia"/>
          <w:sz w:val="24"/>
          <w:szCs w:val="24"/>
        </w:rPr>
        <w:t xml:space="preserve"> </w:t>
      </w:r>
    </w:p>
    <w:p w:rsidR="00041BA7" w:rsidRDefault="00041BA7" w:rsidP="00041BA7">
      <w:pPr>
        <w:rPr>
          <w:rFonts w:ascii="Georgia" w:hAnsi="Georgia"/>
          <w:sz w:val="24"/>
          <w:szCs w:val="24"/>
        </w:rPr>
      </w:pPr>
      <w:r>
        <w:rPr>
          <w:rFonts w:ascii="Georgia" w:hAnsi="Georgia"/>
          <w:sz w:val="24"/>
          <w:szCs w:val="24"/>
        </w:rPr>
        <w:t>As a 5th grade community, we want to strive to foster a love for literature within each of our readers.  We want to provide all students the opportunity to read for a sustained period of time.  During our September Read-In, we will provide a host of meaningful text for students to enjoy.  This time will also allow readers to see and experience the joys of reading.  In addition, students will have the option to work on various literary pieces they are composing</w:t>
      </w:r>
      <w:r w:rsidR="0039071F">
        <w:rPr>
          <w:rFonts w:ascii="Georgia" w:hAnsi="Georgia"/>
          <w:sz w:val="24"/>
          <w:szCs w:val="24"/>
        </w:rPr>
        <w:t xml:space="preserve">. </w:t>
      </w:r>
      <w:r>
        <w:rPr>
          <w:rFonts w:ascii="Georgia" w:hAnsi="Georgia"/>
          <w:sz w:val="24"/>
          <w:szCs w:val="24"/>
        </w:rPr>
        <w:t xml:space="preserve"> During this enriching day of literature, we will confer with students to ensure they are choosing Just-Right-Text.  </w:t>
      </w:r>
    </w:p>
    <w:p w:rsidR="0039071F" w:rsidRDefault="0039071F" w:rsidP="00041BA7">
      <w:pPr>
        <w:rPr>
          <w:rFonts w:ascii="Georgia" w:hAnsi="Georgia"/>
          <w:sz w:val="24"/>
          <w:szCs w:val="24"/>
        </w:rPr>
      </w:pPr>
    </w:p>
    <w:p w:rsidR="00041BA7" w:rsidRDefault="00041BA7" w:rsidP="00041BA7">
      <w:pPr>
        <w:rPr>
          <w:rFonts w:ascii="Georgia" w:hAnsi="Georgia"/>
          <w:sz w:val="24"/>
          <w:szCs w:val="24"/>
        </w:rPr>
      </w:pPr>
      <w:r>
        <w:rPr>
          <w:rFonts w:ascii="Georgia" w:hAnsi="Georgia"/>
          <w:sz w:val="24"/>
          <w:szCs w:val="24"/>
        </w:rPr>
        <w:t xml:space="preserve">Below are standards that support this meaningful time for reading, writing and thinking.  </w:t>
      </w:r>
    </w:p>
    <w:p w:rsidR="00041BA7" w:rsidRDefault="00041BA7" w:rsidP="00041BA7">
      <w:pPr>
        <w:pStyle w:val="Default"/>
        <w:rPr>
          <w:rFonts w:ascii="Georgia" w:hAnsi="Georgia"/>
          <w:b/>
          <w:bCs/>
        </w:rPr>
      </w:pPr>
    </w:p>
    <w:p w:rsidR="00041BA7" w:rsidRDefault="00041BA7" w:rsidP="00041BA7">
      <w:pPr>
        <w:pStyle w:val="Default"/>
        <w:rPr>
          <w:rFonts w:ascii="Georgia" w:hAnsi="Georgia"/>
          <w:b/>
          <w:bCs/>
        </w:rPr>
      </w:pPr>
      <w:r>
        <w:rPr>
          <w:rFonts w:ascii="Georgia" w:hAnsi="Georgia"/>
          <w:b/>
          <w:bCs/>
        </w:rPr>
        <w:t xml:space="preserve">Range of Reading and Level of Text Complexity </w:t>
      </w:r>
    </w:p>
    <w:p w:rsidR="00041BA7" w:rsidRDefault="00041BA7" w:rsidP="00041BA7">
      <w:pPr>
        <w:pStyle w:val="Default"/>
        <w:rPr>
          <w:rFonts w:ascii="Georgia" w:hAnsi="Georgia"/>
          <w:b/>
          <w:bCs/>
        </w:rPr>
      </w:pPr>
    </w:p>
    <w:p w:rsidR="00041BA7" w:rsidRDefault="00041BA7" w:rsidP="00041BA7">
      <w:pPr>
        <w:pStyle w:val="Default"/>
        <w:rPr>
          <w:rFonts w:ascii="Georgia" w:hAnsi="Georgia"/>
        </w:rPr>
      </w:pPr>
      <w:r>
        <w:rPr>
          <w:rFonts w:ascii="Georgia" w:hAnsi="Georgia"/>
          <w:b/>
          <w:bCs/>
        </w:rPr>
        <w:t xml:space="preserve">ELAGSE5RL10: </w:t>
      </w:r>
      <w:r>
        <w:rPr>
          <w:rFonts w:ascii="Georgia" w:hAnsi="Georgia"/>
        </w:rPr>
        <w:t xml:space="preserve">By the end of the year, read and comprehend literature, including stories, dramas, and poetry, at the high end of the grades 4-5 text complexity band independently and proficiently. </w:t>
      </w:r>
    </w:p>
    <w:p w:rsidR="00041BA7" w:rsidRDefault="00041BA7" w:rsidP="00041BA7">
      <w:pPr>
        <w:pStyle w:val="Default"/>
        <w:rPr>
          <w:rFonts w:ascii="Georgia" w:hAnsi="Georgia"/>
        </w:rPr>
      </w:pPr>
      <w:r>
        <w:rPr>
          <w:rFonts w:ascii="Georgia" w:hAnsi="Georgia"/>
          <w:b/>
          <w:bCs/>
        </w:rPr>
        <w:t xml:space="preserve">ELAGSE5RL9: </w:t>
      </w:r>
      <w:r>
        <w:rPr>
          <w:rFonts w:ascii="Georgia" w:hAnsi="Georgia"/>
        </w:rPr>
        <w:t xml:space="preserve">Compare and contrast stories in the same genre (e.g., mysteries and adventure stories) on their approaches to similar themes and topics. </w:t>
      </w:r>
    </w:p>
    <w:p w:rsidR="00041BA7" w:rsidRDefault="00041BA7" w:rsidP="00041BA7">
      <w:pPr>
        <w:pStyle w:val="Default"/>
        <w:rPr>
          <w:rFonts w:ascii="Georgia" w:hAnsi="Georgia"/>
        </w:rPr>
      </w:pPr>
      <w:r>
        <w:rPr>
          <w:rFonts w:ascii="Georgia" w:hAnsi="Georgia"/>
          <w:b/>
          <w:bCs/>
        </w:rPr>
        <w:t xml:space="preserve">ELAGSE5RL3: </w:t>
      </w:r>
      <w:r>
        <w:rPr>
          <w:rFonts w:ascii="Georgia" w:hAnsi="Georgia"/>
        </w:rPr>
        <w:t xml:space="preserve">Compare and contrast two or more characters, settings, or events in a story or drama, drawing on specific details in the text (e.g., how characters interact). </w:t>
      </w:r>
      <w:bookmarkStart w:id="1" w:name="CCSS.ELA-Literacy.W.5.2"/>
      <w:bookmarkEnd w:id="1"/>
      <w:r>
        <w:rPr>
          <w:rFonts w:ascii="Georgia" w:hAnsi="Georgia"/>
        </w:rPr>
        <w:t> </w:t>
      </w:r>
    </w:p>
    <w:p w:rsidR="00517CA8" w:rsidRPr="00041BA7" w:rsidRDefault="00517CA8" w:rsidP="00041BA7"/>
    <w:sectPr w:rsidR="00517CA8" w:rsidRPr="00041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A8"/>
    <w:rsid w:val="00041BA7"/>
    <w:rsid w:val="000F2CDA"/>
    <w:rsid w:val="0039071F"/>
    <w:rsid w:val="00517CA8"/>
    <w:rsid w:val="00F03037"/>
    <w:rsid w:val="00FD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1756C-06CE-40C6-B740-17BFB056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41BA7"/>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Bujnoch</dc:creator>
  <cp:keywords/>
  <dc:description/>
  <cp:lastModifiedBy>Kim Matson</cp:lastModifiedBy>
  <cp:revision>2</cp:revision>
  <dcterms:created xsi:type="dcterms:W3CDTF">2018-09-19T20:02:00Z</dcterms:created>
  <dcterms:modified xsi:type="dcterms:W3CDTF">2018-09-19T20:02:00Z</dcterms:modified>
</cp:coreProperties>
</file>